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95" w:rsidRDefault="00D6358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5947FC" wp14:editId="342B574E">
                <wp:simplePos x="0" y="0"/>
                <wp:positionH relativeFrom="margin">
                  <wp:posOffset>-483870</wp:posOffset>
                </wp:positionH>
                <wp:positionV relativeFrom="paragraph">
                  <wp:posOffset>441325</wp:posOffset>
                </wp:positionV>
                <wp:extent cx="6743700" cy="893826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93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3D" w:rsidRPr="00105DF9" w:rsidRDefault="00D6358F" w:rsidP="00D6358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bookmarkStart w:id="0" w:name="_Hlk524417434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105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B0C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1123D"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Hersteller: </w:t>
                            </w:r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Z-STYLE CZ a.s.</w:t>
                            </w:r>
                          </w:p>
                          <w:p w:rsidR="00C1123D" w:rsidRPr="00105DF9" w:rsidRDefault="00E85F42" w:rsidP="00C11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>Šedesátá 7015</w:t>
                            </w:r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760 01 ZLÍN</w:t>
                            </w:r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TSCHECHISCHE REPUBLIK</w:t>
                            </w:r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IdNr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.: 28322908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und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USt-IdNr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CZ28322908</w:t>
                            </w:r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stellt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Konformitätserklärung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für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das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Muster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C1123D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8792C" w:rsidRPr="00105DF9" w:rsidRDefault="0038792C" w:rsidP="00C11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1123D" w:rsidRPr="00105DF9" w:rsidRDefault="00AA43C3" w:rsidP="00C11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Z</w:t>
                            </w:r>
                            <w:r w:rsidR="003879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30</w:t>
                            </w:r>
                            <w:r w:rsidR="002B0E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268</w:t>
                            </w:r>
                            <w:r w:rsidR="001263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BENNON </w:t>
                            </w:r>
                            <w:r w:rsidR="003879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PANTHER</w:t>
                            </w:r>
                            <w:r w:rsidR="00C1123D"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3879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OB</w:t>
                            </w:r>
                            <w:r w:rsidR="00C1123D"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2B0E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High</w:t>
                            </w:r>
                            <w:r w:rsidR="00C1123D"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O</w:t>
                            </w:r>
                            <w:r w:rsidR="003879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B</w:t>
                            </w:r>
                            <w:r w:rsidR="00D0062D"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3879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E SRA</w:t>
                            </w:r>
                          </w:p>
                          <w:p w:rsidR="00C1123D" w:rsidRDefault="00C1123D" w:rsidP="00C1123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8792C" w:rsidRPr="00105DF9" w:rsidRDefault="0038792C" w:rsidP="00C1123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Verwendungszweck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1123D" w:rsidRPr="00105DF9" w:rsidRDefault="00C1123D" w:rsidP="00C1123D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Schutz der Füße vor Verletzungen, die bei Unfällen in den gemäß EN ISO 2034</w:t>
                            </w:r>
                            <w:r w:rsidR="00D0062D"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:201</w:t>
                            </w:r>
                            <w:r w:rsidR="00D0062D"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definierten Arbeitsbereichen drohen.</w:t>
                            </w:r>
                          </w:p>
                          <w:p w:rsidR="00C1123D" w:rsidRPr="00105DF9" w:rsidRDefault="00C1123D" w:rsidP="00C1123D">
                            <w:pPr>
                              <w:pStyle w:val="Zkladn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Das Schuhwerk erfüllt die Anforderungen:</w:t>
                            </w:r>
                          </w:p>
                          <w:p w:rsidR="00D6358F" w:rsidRDefault="00D6358F" w:rsidP="00105DF9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Erfüllft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die grundlegenden OB Anforderungen</w:t>
                            </w:r>
                          </w:p>
                          <w:p w:rsidR="0038792C" w:rsidRPr="00105DF9" w:rsidRDefault="0038792C" w:rsidP="00105DF9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79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Energieaufnahme im Fersenbereich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</w:t>
                            </w:r>
                          </w:p>
                          <w:p w:rsidR="00D6358F" w:rsidRPr="00105DF9" w:rsidRDefault="00D6358F" w:rsidP="00105DF9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Rutschhemmung getestet auf die Faktoren SR</w:t>
                            </w:r>
                            <w:r w:rsidR="003879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38792C" w:rsidRDefault="0038792C" w:rsidP="00C1123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8792C" w:rsidRDefault="0038792C" w:rsidP="00C1123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Der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Hersteller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erklärt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alleiniger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Verantwortung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dass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1123D" w:rsidRPr="00105DF9" w:rsidRDefault="00C1123D" w:rsidP="002B0C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vorstehend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genannte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persönliche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Schutzausrüstung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bei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bestimmungsgemäßer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Verwendung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sicher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ist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geeignete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Maßnahmen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getroffen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wurden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um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Konformität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den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Markt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gebrachten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Produktes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mit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technischen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Dokumentation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den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Sicherheits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Gesundheitsschutzanforderungen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gemäß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Verordnung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(EU) 2016/425 des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Europäischen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Parlaments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Rates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vom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9.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März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2016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über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persönliche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Schutzausrüstungen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zur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Aufhebung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Richtlinie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89/686/EWG des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Rates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sowie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den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Anforderungen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harmonisierten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technischen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Norm EN ISO 20347:2012 </w:t>
                            </w:r>
                            <w:r w:rsidR="003879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 E SRA</w:t>
                            </w:r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identisch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ist</w:t>
                            </w:r>
                            <w:proofErr w:type="spellEnd"/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B0C5B" w:rsidRDefault="00C1123D" w:rsidP="00E9753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mit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persönlichen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Schutzausrüstung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für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Abschlussbericht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4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Nr</w:t>
                            </w:r>
                            <w:proofErr w:type="spellEnd"/>
                            <w:r w:rsidR="00D74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879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E85F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45</w:t>
                            </w:r>
                            <w:r w:rsidR="00D74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E85F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="00D74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als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Grundlage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für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Ausstellung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der </w:t>
                            </w:r>
                          </w:p>
                          <w:p w:rsidR="00C1123D" w:rsidRPr="00105DF9" w:rsidRDefault="00C1123D" w:rsidP="00E9753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E85F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Baumusterprüfbescheinigung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Nr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2B0C5B" w:rsidRPr="002B0C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0E0F" w:rsidRPr="006427D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000</w:t>
                            </w:r>
                            <w:r w:rsidR="00E85F4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45</w:t>
                            </w:r>
                            <w:r w:rsidR="002B0E0F" w:rsidRPr="006427D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/111/1/20</w:t>
                            </w:r>
                            <w:r w:rsidR="00E85F4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2B0E0F" w:rsidRPr="006427D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ausgestellt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5F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28</w:t>
                            </w:r>
                            <w:r w:rsidR="001263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85F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1263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20</w:t>
                            </w:r>
                            <w:r w:rsidR="00E85F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C1123D" w:rsidRDefault="00C1123D" w:rsidP="002B0C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durch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benannte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Stelle </w:t>
                            </w:r>
                            <w:proofErr w:type="spellStart"/>
                            <w:r w:rsidRPr="002B0C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Nr</w:t>
                            </w:r>
                            <w:proofErr w:type="spellEnd"/>
                            <w:r w:rsidRPr="002B0C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74CBB" w:rsidRPr="00CD05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2369 VIPO as. Gen Svobodu 1069 /4, 958 01 </w:t>
                            </w:r>
                            <w:proofErr w:type="spellStart"/>
                            <w:r w:rsidR="00D74CBB" w:rsidRPr="00CD05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Partizánske</w:t>
                            </w:r>
                            <w:proofErr w:type="spellEnd"/>
                            <w:r w:rsidR="00D74CBB" w:rsidRPr="00CD05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74CBB" w:rsidRPr="00CD05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Slo</w:t>
                            </w:r>
                            <w:r w:rsidR="00D74CB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</w:t>
                            </w:r>
                            <w:r w:rsidR="00D74CBB" w:rsidRPr="00CD05C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ak</w:t>
                            </w:r>
                            <w:r w:rsidR="00D74CB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ei</w:t>
                            </w:r>
                            <w:proofErr w:type="spellEnd"/>
                            <w:r w:rsidR="002B0C5B" w:rsidRPr="002B0C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2B0C5B" w:rsidRPr="002B0C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erstellt</w:t>
                            </w:r>
                            <w:proofErr w:type="spellEnd"/>
                            <w:r w:rsidR="002B0C5B" w:rsidRPr="002B0C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B0C5B" w:rsidRPr="002B0C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wurde</w:t>
                            </w:r>
                            <w:proofErr w:type="spellEnd"/>
                          </w:p>
                          <w:p w:rsidR="002B0C5B" w:rsidRPr="002B0C5B" w:rsidRDefault="002B0C5B" w:rsidP="002B0C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Konformitätsbewertung</w:t>
                            </w:r>
                            <w:proofErr w:type="spellEnd"/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1123D" w:rsidRPr="00105DF9" w:rsidRDefault="00C1123D" w:rsidP="00C1123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erfolgte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gemäß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dem in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Kapitel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IV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Artikel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19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Absatz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 der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Verordnung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(EU) 2016/425 des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Europäischen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Parlaments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Rates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über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persönliche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Schutzausrüstungen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zur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Aufhebung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Richtlinie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89/686/EWG des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Rates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sowie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gemäß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Anhang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proofErr w:type="gram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festgelegten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EU-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Baumusterprüfung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(Modul B)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Anhang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VI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festgelegten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Konformität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mit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der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Bauart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Basis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einer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internen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Produktionskontrolle</w:t>
                            </w:r>
                            <w:proofErr w:type="spellEnd"/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(Modul C).</w:t>
                            </w:r>
                          </w:p>
                          <w:p w:rsidR="00C1123D" w:rsidRPr="00105DF9" w:rsidRDefault="00C1123D" w:rsidP="00C112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5DF9" w:rsidRDefault="00C1123D" w:rsidP="00C112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</w:t>
                            </w:r>
                            <w:r w:rsidR="00E975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05DF9"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Zlín, </w:t>
                            </w:r>
                            <w:r w:rsidR="00E85F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85F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20</w:t>
                            </w:r>
                            <w:r w:rsidR="00E85F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C1123D" w:rsidRPr="00105DF9" w:rsidRDefault="00C1123D" w:rsidP="00C112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:rsidR="002B0C5B" w:rsidRDefault="00BD3334" w:rsidP="00BD33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C1123D"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2B0C5B" w:rsidRDefault="002B0C5B" w:rsidP="00BD33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5DF9" w:rsidRDefault="00C1123D" w:rsidP="00BD33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05DF9"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BD3334" w:rsidRPr="00105DF9" w:rsidRDefault="00105DF9" w:rsidP="00BD33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 w:rsidR="00C1123D" w:rsidRPr="00105DF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88720" cy="1195324"/>
                                  <wp:effectExtent l="0" t="0" r="0" b="508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azítko_bez pozadí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844" cy="12145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5DF9" w:rsidRDefault="00105DF9" w:rsidP="00BD33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D3334" w:rsidRPr="00105DF9" w:rsidRDefault="00105DF9" w:rsidP="00BD33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="00BD3334"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Robert Kunorza</w:t>
                            </w:r>
                          </w:p>
                          <w:p w:rsidR="00BD3334" w:rsidRPr="00105DF9" w:rsidRDefault="00BD3334" w:rsidP="00BD33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</w:t>
                            </w:r>
                            <w:r w:rsid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proofErr w:type="spellStart"/>
                            <w:r w:rsidR="00C1123D" w:rsidRPr="00105D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Vorstandsvorsitzender</w:t>
                            </w:r>
                            <w:proofErr w:type="spellEnd"/>
                          </w:p>
                          <w:p w:rsidR="009F652D" w:rsidRPr="00902490" w:rsidRDefault="00902490" w:rsidP="00902490">
                            <w:pPr>
                              <w:ind w:left="2124" w:firstLine="70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="009F652D">
                              <w:tab/>
                            </w:r>
                            <w:r>
                              <w:t xml:space="preserve">  </w:t>
                            </w:r>
                            <w:r w:rsidR="009F652D">
                              <w:tab/>
                            </w:r>
                            <w:r w:rsidR="009F652D">
                              <w:tab/>
                            </w:r>
                            <w:r w:rsidR="009F652D">
                              <w:tab/>
                            </w:r>
                            <w:r w:rsidR="009F652D">
                              <w:tab/>
                            </w:r>
                            <w:r w:rsidR="009F652D">
                              <w:tab/>
                            </w:r>
                            <w:r w:rsidR="009F652D">
                              <w:tab/>
                            </w:r>
                            <w:r w:rsidR="009F652D">
                              <w:tab/>
                            </w:r>
                            <w:r w:rsidR="009F652D">
                              <w:tab/>
                            </w:r>
                            <w:r w:rsidR="009F652D">
                              <w:tab/>
                            </w:r>
                            <w:r w:rsidR="009F652D">
                              <w:tab/>
                            </w:r>
                            <w:r>
                              <w:t xml:space="preserve"> </w:t>
                            </w:r>
                            <w:r w:rsidR="009F652D">
                              <w:tab/>
                            </w:r>
                            <w:r w:rsidR="009F652D">
                              <w:tab/>
                            </w:r>
                            <w:r w:rsidR="009F652D">
                              <w:tab/>
                            </w:r>
                            <w:r w:rsidR="009F652D">
                              <w:tab/>
                            </w:r>
                            <w:r w:rsidR="009F652D">
                              <w:tab/>
                            </w:r>
                            <w:r w:rsidR="009F652D">
                              <w:tab/>
                            </w:r>
                            <w:r>
                              <w:t xml:space="preserve">                                                 </w:t>
                            </w:r>
                            <w:r w:rsidR="009F652D">
                              <w:tab/>
                            </w:r>
                            <w:r>
                              <w:t xml:space="preserve">                    </w:t>
                            </w:r>
                          </w:p>
                          <w:p w:rsidR="009F652D" w:rsidRDefault="009F652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947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8.1pt;margin-top:34.75pt;width:531pt;height:703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d9hgIAAGgFAAAOAAAAZHJzL2Uyb0RvYy54bWysVEtu2zAQ3RfoHQjuG9mO8zMiB26CFAWC&#10;JGhSZE1TZCyU5LDk2JJ7o56jF+uQkhwj7SZFN9Jw5s3/c37RWsM2KsQaXMnHByPOlJNQ1e655F8f&#10;rz+cchZRuEoYcKrkWxX5xfz9u/PGz9QEVmAqFRgZcXHW+JKvEP2sKKJcKSviAXjlSKghWIH0DM9F&#10;FURD1q0pJqPRcdFAqHwAqWIk7lUn5PNsX2sl8U7rqJCZklNsmL8hf5fpW8zPxew5CL+qZR+G+Ico&#10;rKgdOd2ZuhIo2DrUf5iytQwQQeOBBFuA1rVUOQfKZjx6lc3DSniVc6HiRL8rU/x/ZuXt5j6wuir5&#10;hDMnLLXoUbUIm18/mQej2CSVqPFxRsgHT1hsP0JLrR74kZgp81YHm/6UEyM5FXu7KzBZZJKYxyfT&#10;w5MRiSTJTs8OTyfHuQXFi7oPET8psCwRJQ/UwVxYsbmJSKEQdIAkbw6ua2NyF41jDbk4PBplhZ2E&#10;NIxLWJXnoTeTUupCzxRujUoY474oTfXIGSRGnkR1aQLbCJohIaVymJPPdgmdUJqCeItij3+J6i3K&#10;XR6DZ3C4U7a1g5CzfxV29W0IWXd4KuRe3onEdtn2rV5CtaVOB+jWJXp5XVM3bkTEexFoP6iDtPN4&#10;Rx9tgKoOPcXZCsKPv/ETnsaWpJw1tG8lj9/XIijOzGdHA302nk7TgubH9OhkQo+wL1nuS9zaXgK1&#10;Y0zXxctMJjyagdQB7BOdhkXySiLhJPkuOQ7kJXZXgE6LVItFBtFKeoE37sHLZDp1J83aY/skgu8H&#10;EmmWb2HYTDF7NZcdNmk6WKwRdJ2HNhW4q2pfeFrnPMv96Un3Yv+dUS8Hcv4bAAD//wMAUEsDBBQA&#10;BgAIAAAAIQBABeJp4gAAAAsBAAAPAAAAZHJzL2Rvd25yZXYueG1sTI/LTsMwEEX3SPyDNUjsWqcR&#10;eTTEqapIFRKCRUs37Caxm0T4EWK3DXw9wwqWozm699xyMxvNLmryg7MCVssImLKtk4PtBBzfdosc&#10;mA9oJWpnlYAv5WFT3d6UWEh3tXt1OYSOUYj1BQroQxgLzn3bK4N+6UZl6Xdyk8FA59RxOeGVwo3m&#10;cRSl3OBgqaHHUdW9aj8OZyPgud694r6JTf6t66eX03b8PL4nQtzfzdtHYEHN4Q+GX31Sh4qcGne2&#10;0jMtYJGlMaEC0nUCjIB1ntCWhsiHLFsBr0r+f0P1AwAA//8DAFBLAQItABQABgAIAAAAIQC2gziS&#10;/gAAAOEBAAATAAAAAAAAAAAAAAAAAAAAAABbQ29udGVudF9UeXBlc10ueG1sUEsBAi0AFAAGAAgA&#10;AAAhADj9If/WAAAAlAEAAAsAAAAAAAAAAAAAAAAALwEAAF9yZWxzLy5yZWxzUEsBAi0AFAAGAAgA&#10;AAAhAIJlN32GAgAAaAUAAA4AAAAAAAAAAAAAAAAALgIAAGRycy9lMm9Eb2MueG1sUEsBAi0AFAAG&#10;AAgAAAAhAEAF4mniAAAACwEAAA8AAAAAAAAAAAAAAAAA4AQAAGRycy9kb3ducmV2LnhtbFBLBQYA&#10;AAAABAAEAPMAAADvBQAAAAA=&#10;" filled="f" stroked="f" strokeweight=".5pt">
                <v:textbox>
                  <w:txbxContent>
                    <w:p w:rsidR="00C1123D" w:rsidRPr="00105DF9" w:rsidRDefault="00D6358F" w:rsidP="00D6358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</w:pPr>
                      <w:bookmarkStart w:id="1" w:name="_Hlk524417434"/>
                      <w:bookmarkEnd w:id="1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</w:t>
                      </w:r>
                      <w:r w:rsidRPr="00105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2B0C5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C1123D"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 xml:space="preserve">Hersteller: </w:t>
                      </w:r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</w:pPr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</w:pPr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>Z-STYLE CZ a.s.</w:t>
                      </w:r>
                    </w:p>
                    <w:p w:rsidR="00C1123D" w:rsidRPr="00105DF9" w:rsidRDefault="00E85F42" w:rsidP="00C112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l-PL"/>
                        </w:rPr>
                        <w:t>Šedesátá 7015</w:t>
                      </w:r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760 01 ZLÍN</w:t>
                      </w:r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TSCHECHISCHE REPUBLIK</w:t>
                      </w:r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IdNr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.: 28322908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und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USt-IdNr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CZ28322908</w:t>
                      </w:r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stellt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eine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Konformitätserklärung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für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das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Muster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C1123D" w:rsidRDefault="00C1123D" w:rsidP="00C112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38792C" w:rsidRPr="00105DF9" w:rsidRDefault="0038792C" w:rsidP="00C112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1123D" w:rsidRPr="00105DF9" w:rsidRDefault="00AA43C3" w:rsidP="00C112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Z</w:t>
                      </w:r>
                      <w:r w:rsidR="003879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30</w:t>
                      </w:r>
                      <w:r w:rsidR="002B0E0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268</w:t>
                      </w:r>
                      <w:r w:rsidR="001263B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BENNON </w:t>
                      </w:r>
                      <w:r w:rsidR="003879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PANTHER</w:t>
                      </w:r>
                      <w:r w:rsidR="00C1123D"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3879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OB</w:t>
                      </w:r>
                      <w:r w:rsidR="00C1123D"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2B0E0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High</w:t>
                      </w:r>
                      <w:r w:rsidR="00C1123D"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O</w:t>
                      </w:r>
                      <w:r w:rsidR="003879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B</w:t>
                      </w:r>
                      <w:r w:rsidR="00D0062D"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3879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E SRA</w:t>
                      </w:r>
                    </w:p>
                    <w:p w:rsidR="00C1123D" w:rsidRDefault="00C1123D" w:rsidP="00C1123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38792C" w:rsidRPr="00105DF9" w:rsidRDefault="0038792C" w:rsidP="00C1123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Verwendungszweck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1123D" w:rsidRPr="00105DF9" w:rsidRDefault="00C1123D" w:rsidP="00C1123D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Schutz der Füße vor Verletzungen, die bei Unfällen in den gemäß EN ISO 2034</w:t>
                      </w:r>
                      <w:r w:rsidR="00D0062D"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:201</w:t>
                      </w:r>
                      <w:r w:rsidR="00D0062D"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definierten Arbeitsbereichen drohen.</w:t>
                      </w:r>
                    </w:p>
                    <w:p w:rsidR="00C1123D" w:rsidRPr="00105DF9" w:rsidRDefault="00C1123D" w:rsidP="00C1123D">
                      <w:pPr>
                        <w:pStyle w:val="Zkladn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Das Schuhwerk erfüllt die Anforderungen:</w:t>
                      </w:r>
                    </w:p>
                    <w:p w:rsidR="00D6358F" w:rsidRDefault="00D6358F" w:rsidP="00105DF9">
                      <w:pPr>
                        <w:pStyle w:val="Zkladntext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Erfüllft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die grundlegenden OB Anforderungen</w:t>
                      </w:r>
                    </w:p>
                    <w:p w:rsidR="0038792C" w:rsidRPr="00105DF9" w:rsidRDefault="0038792C" w:rsidP="00105DF9">
                      <w:pPr>
                        <w:pStyle w:val="Zkladntext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8792C">
                        <w:rPr>
                          <w:rFonts w:ascii="Arial" w:hAnsi="Arial" w:cs="Arial"/>
                          <w:sz w:val="18"/>
                          <w:szCs w:val="18"/>
                        </w:rPr>
                        <w:t>Energieaufnahme im Fersenbereich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</w:t>
                      </w:r>
                    </w:p>
                    <w:p w:rsidR="00D6358F" w:rsidRPr="00105DF9" w:rsidRDefault="00D6358F" w:rsidP="00105DF9">
                      <w:pPr>
                        <w:pStyle w:val="Zkladntext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Rutschhemmung getestet auf die Faktoren SR</w:t>
                      </w:r>
                      <w:r w:rsidR="0038792C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</w:p>
                    <w:p w:rsidR="0038792C" w:rsidRDefault="0038792C" w:rsidP="00C1123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8792C" w:rsidRDefault="0038792C" w:rsidP="00C1123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Der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Hersteller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erklärt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alleiniger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Verantwortung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dass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1123D" w:rsidRPr="00105DF9" w:rsidRDefault="00C1123D" w:rsidP="002B0C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die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vorstehend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genannte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persönliche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Schutzausrüstung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bei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bestimmungsgemäßer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Verwendung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sicher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ist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und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geeignete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Maßnahmen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getroffen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wurden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um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die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Konformität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auf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den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Markt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gebrachten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Produktes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mit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der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technischen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Dokumentation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den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Sicherheits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und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Gesundheitsschutzanforderungen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gemäß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der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Verordnung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(EU) 2016/425 des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Europäischen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Parlaments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und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Rates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vom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9.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März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2016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über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persönliche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Schutzausrüstungen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und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zur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Aufhebung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der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Richtlinie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89/686/EWG des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Rates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sowie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den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Anforderungen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der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harmonisierten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technischen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Norm EN ISO 20347:2012 </w:t>
                      </w:r>
                      <w:r w:rsidR="0038792C">
                        <w:rPr>
                          <w:rFonts w:ascii="Arial" w:hAnsi="Arial" w:cs="Arial"/>
                          <w:sz w:val="18"/>
                          <w:szCs w:val="18"/>
                        </w:rPr>
                        <w:t>OB E SRA</w:t>
                      </w:r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identisch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ist</w:t>
                      </w:r>
                      <w:proofErr w:type="spellEnd"/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B0C5B" w:rsidRDefault="00C1123D" w:rsidP="00E9753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mit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der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persönlichen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Schutzausrüstung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für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die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der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Abschlussbericht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4CBB">
                        <w:rPr>
                          <w:rFonts w:ascii="Arial" w:hAnsi="Arial" w:cs="Arial"/>
                          <w:sz w:val="18"/>
                          <w:szCs w:val="18"/>
                        </w:rPr>
                        <w:t>Nr</w:t>
                      </w:r>
                      <w:proofErr w:type="spellEnd"/>
                      <w:r w:rsidR="00D74C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38792C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E85F42">
                        <w:rPr>
                          <w:rFonts w:ascii="Arial" w:hAnsi="Arial" w:cs="Arial"/>
                          <w:sz w:val="18"/>
                          <w:szCs w:val="18"/>
                        </w:rPr>
                        <w:t>45</w:t>
                      </w:r>
                      <w:r w:rsidR="00D74CBB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="00E85F42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 w:rsidR="00D74C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als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Grundlage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für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die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Ausstellung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der </w:t>
                      </w:r>
                    </w:p>
                    <w:p w:rsidR="00C1123D" w:rsidRPr="00105DF9" w:rsidRDefault="00C1123D" w:rsidP="00E9753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E85F42">
                        <w:rPr>
                          <w:rFonts w:ascii="Arial" w:hAnsi="Arial" w:cs="Arial"/>
                          <w:sz w:val="18"/>
                          <w:szCs w:val="18"/>
                        </w:rPr>
                        <w:t>U</w:t>
                      </w:r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Baumusterprüfbescheinigung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Nr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2B0C5B" w:rsidRPr="002B0C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2B0E0F" w:rsidRPr="006427DD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000</w:t>
                      </w:r>
                      <w:r w:rsidR="00E85F4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45</w:t>
                      </w:r>
                      <w:r w:rsidR="002B0E0F" w:rsidRPr="006427DD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/111/1/20</w:t>
                      </w:r>
                      <w:r w:rsidR="00E85F4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2B0E0F" w:rsidRPr="006427D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ausgestellt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am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85F42">
                        <w:rPr>
                          <w:rFonts w:ascii="Arial" w:hAnsi="Arial" w:cs="Arial"/>
                          <w:sz w:val="18"/>
                          <w:szCs w:val="18"/>
                        </w:rPr>
                        <w:t>28</w:t>
                      </w:r>
                      <w:r w:rsidR="001263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E85F42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1263B9">
                        <w:rPr>
                          <w:rFonts w:ascii="Arial" w:hAnsi="Arial" w:cs="Arial"/>
                          <w:sz w:val="18"/>
                          <w:szCs w:val="18"/>
                        </w:rPr>
                        <w:t>. 20</w:t>
                      </w:r>
                      <w:r w:rsidR="00E85F42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</w:p>
                    <w:p w:rsidR="00C1123D" w:rsidRDefault="00C1123D" w:rsidP="002B0C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durch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die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benannte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Stelle </w:t>
                      </w:r>
                      <w:proofErr w:type="spellStart"/>
                      <w:r w:rsidRPr="002B0C5B">
                        <w:rPr>
                          <w:rFonts w:ascii="Arial" w:hAnsi="Arial" w:cs="Arial"/>
                          <w:sz w:val="18"/>
                          <w:szCs w:val="18"/>
                        </w:rPr>
                        <w:t>Nr</w:t>
                      </w:r>
                      <w:proofErr w:type="spellEnd"/>
                      <w:r w:rsidRPr="002B0C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D74CBB" w:rsidRPr="00CD05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2369 VIPO as. Gen Svobodu 1069 /4, 958 01 </w:t>
                      </w:r>
                      <w:proofErr w:type="spellStart"/>
                      <w:r w:rsidR="00D74CBB" w:rsidRPr="00CD05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Partizánske</w:t>
                      </w:r>
                      <w:proofErr w:type="spellEnd"/>
                      <w:r w:rsidR="00D74CBB" w:rsidRPr="00CD05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74CBB" w:rsidRPr="00CD05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Slo</w:t>
                      </w:r>
                      <w:r w:rsidR="00D74CB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</w:t>
                      </w:r>
                      <w:r w:rsidR="00D74CBB" w:rsidRPr="00CD05C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ak</w:t>
                      </w:r>
                      <w:r w:rsidR="00D74CB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ei</w:t>
                      </w:r>
                      <w:proofErr w:type="spellEnd"/>
                      <w:r w:rsidR="002B0C5B" w:rsidRPr="002B0C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2B0C5B" w:rsidRPr="002B0C5B">
                        <w:rPr>
                          <w:rFonts w:ascii="Arial" w:hAnsi="Arial" w:cs="Arial"/>
                          <w:sz w:val="18"/>
                          <w:szCs w:val="18"/>
                        </w:rPr>
                        <w:t>erstellt</w:t>
                      </w:r>
                      <w:proofErr w:type="spellEnd"/>
                      <w:r w:rsidR="002B0C5B" w:rsidRPr="002B0C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B0C5B" w:rsidRPr="002B0C5B">
                        <w:rPr>
                          <w:rFonts w:ascii="Arial" w:hAnsi="Arial" w:cs="Arial"/>
                          <w:sz w:val="18"/>
                          <w:szCs w:val="18"/>
                        </w:rPr>
                        <w:t>wurde</w:t>
                      </w:r>
                      <w:proofErr w:type="spellEnd"/>
                    </w:p>
                    <w:p w:rsidR="002B0C5B" w:rsidRPr="002B0C5B" w:rsidRDefault="002B0C5B" w:rsidP="002B0C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105DF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Konformitätsbewertung</w:t>
                      </w:r>
                      <w:proofErr w:type="spellEnd"/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1123D" w:rsidRPr="00105DF9" w:rsidRDefault="00C1123D" w:rsidP="00C1123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erfolgte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gemäß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dem in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Kapitel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IV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Artikel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19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Absatz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 der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Verordnung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(EU) 2016/425 des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Europäischen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Parlaments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und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Rates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über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persönliche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Schutzausrüstungen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und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zur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Aufhebung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der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Richtlinie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89/686/EWG des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Rates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sowie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gemäß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der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im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Anhang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V</w:t>
                      </w:r>
                      <w:proofErr w:type="gram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festgelegten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EU-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Baumusterprüfung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(Modul B)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und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der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im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Anhang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VI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festgelegten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Konformität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mit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der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Bauart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auf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Basis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einer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internen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Produktionskontrolle</w:t>
                      </w:r>
                      <w:proofErr w:type="spellEnd"/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(Modul C).</w:t>
                      </w:r>
                    </w:p>
                    <w:p w:rsidR="00C1123D" w:rsidRPr="00105DF9" w:rsidRDefault="00C1123D" w:rsidP="00C112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05DF9" w:rsidRDefault="00C1123D" w:rsidP="00C112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</w:t>
                      </w:r>
                      <w:r w:rsidR="00E975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105DF9"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</w:t>
                      </w:r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Zlín, </w:t>
                      </w:r>
                      <w:r w:rsidR="00E85F42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E85F42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. 20</w:t>
                      </w:r>
                      <w:r w:rsidR="00E85F42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</w:p>
                    <w:p w:rsidR="00C1123D" w:rsidRPr="00105DF9" w:rsidRDefault="00C1123D" w:rsidP="00C112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:rsidR="002B0C5B" w:rsidRDefault="00BD3334" w:rsidP="00BD33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C1123D"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2B0C5B" w:rsidRDefault="002B0C5B" w:rsidP="00BD33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05DF9" w:rsidRDefault="00C1123D" w:rsidP="00BD33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105DF9"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BD3334" w:rsidRPr="00105DF9" w:rsidRDefault="00105DF9" w:rsidP="00BD33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="00C1123D" w:rsidRPr="00105DF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88720" cy="1195324"/>
                            <wp:effectExtent l="0" t="0" r="0" b="508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azítko_bez pozadí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844" cy="12145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5DF9" w:rsidRDefault="00105DF9" w:rsidP="00BD333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D3334" w:rsidRPr="00105DF9" w:rsidRDefault="00105DF9" w:rsidP="00BD333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 w:rsidR="00BD3334"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Robert Kunorza</w:t>
                      </w:r>
                    </w:p>
                    <w:p w:rsidR="00BD3334" w:rsidRPr="00105DF9" w:rsidRDefault="00BD3334" w:rsidP="00BD333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</w:t>
                      </w:r>
                      <w:r w:rsid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proofErr w:type="spellStart"/>
                      <w:r w:rsidR="00C1123D" w:rsidRPr="00105DF9">
                        <w:rPr>
                          <w:rFonts w:ascii="Arial" w:hAnsi="Arial" w:cs="Arial"/>
                          <w:sz w:val="18"/>
                          <w:szCs w:val="18"/>
                        </w:rPr>
                        <w:t>Vorstandsvorsitzender</w:t>
                      </w:r>
                      <w:proofErr w:type="spellEnd"/>
                    </w:p>
                    <w:p w:rsidR="009F652D" w:rsidRPr="00902490" w:rsidRDefault="00902490" w:rsidP="00902490">
                      <w:pPr>
                        <w:ind w:left="2124" w:firstLine="70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="009F652D">
                        <w:tab/>
                      </w:r>
                      <w:r>
                        <w:t xml:space="preserve">  </w:t>
                      </w:r>
                      <w:r w:rsidR="009F652D">
                        <w:tab/>
                      </w:r>
                      <w:r w:rsidR="009F652D">
                        <w:tab/>
                      </w:r>
                      <w:r w:rsidR="009F652D">
                        <w:tab/>
                      </w:r>
                      <w:r w:rsidR="009F652D">
                        <w:tab/>
                      </w:r>
                      <w:r w:rsidR="009F652D">
                        <w:tab/>
                      </w:r>
                      <w:r w:rsidR="009F652D">
                        <w:tab/>
                      </w:r>
                      <w:r w:rsidR="009F652D">
                        <w:tab/>
                      </w:r>
                      <w:r w:rsidR="009F652D">
                        <w:tab/>
                      </w:r>
                      <w:r w:rsidR="009F652D">
                        <w:tab/>
                      </w:r>
                      <w:r w:rsidR="009F652D">
                        <w:tab/>
                      </w:r>
                      <w:r>
                        <w:t xml:space="preserve"> </w:t>
                      </w:r>
                      <w:r w:rsidR="009F652D">
                        <w:tab/>
                      </w:r>
                      <w:r w:rsidR="009F652D">
                        <w:tab/>
                      </w:r>
                      <w:r w:rsidR="009F652D">
                        <w:tab/>
                      </w:r>
                      <w:r w:rsidR="009F652D">
                        <w:tab/>
                      </w:r>
                      <w:r w:rsidR="009F652D">
                        <w:tab/>
                      </w:r>
                      <w:r w:rsidR="009F652D">
                        <w:tab/>
                      </w:r>
                      <w:r>
                        <w:t xml:space="preserve">                                                 </w:t>
                      </w:r>
                      <w:r w:rsidR="009F652D">
                        <w:tab/>
                      </w:r>
                      <w:r>
                        <w:t xml:space="preserve">                    </w:t>
                      </w:r>
                    </w:p>
                    <w:p w:rsidR="009F652D" w:rsidRDefault="009F652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23D">
        <w:rPr>
          <w:noProof/>
        </w:rPr>
        <w:drawing>
          <wp:anchor distT="0" distB="0" distL="114300" distR="114300" simplePos="0" relativeHeight="251659264" behindDoc="1" locked="0" layoutInCell="1" allowOverlap="1" wp14:anchorId="012C705D" wp14:editId="20DF5F5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62000" cy="10432800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KLAD_ŠABLONA_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000" cy="10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572" w:rsidRDefault="00DC7572" w:rsidP="0047358C">
      <w:r>
        <w:separator/>
      </w:r>
    </w:p>
  </w:endnote>
  <w:endnote w:type="continuationSeparator" w:id="0">
    <w:p w:rsidR="00DC7572" w:rsidRDefault="00DC7572" w:rsidP="0047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572" w:rsidRDefault="00DC7572" w:rsidP="0047358C">
      <w:r>
        <w:separator/>
      </w:r>
    </w:p>
  </w:footnote>
  <w:footnote w:type="continuationSeparator" w:id="0">
    <w:p w:rsidR="00DC7572" w:rsidRDefault="00DC7572" w:rsidP="0047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2848"/>
    <w:multiLevelType w:val="hybridMultilevel"/>
    <w:tmpl w:val="7F38FFAA"/>
    <w:lvl w:ilvl="0" w:tplc="ABC06A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45D43"/>
    <w:multiLevelType w:val="hybridMultilevel"/>
    <w:tmpl w:val="447E28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71"/>
    <w:rsid w:val="00105DF9"/>
    <w:rsid w:val="001263B9"/>
    <w:rsid w:val="00147023"/>
    <w:rsid w:val="0015077B"/>
    <w:rsid w:val="0021140F"/>
    <w:rsid w:val="00256FC8"/>
    <w:rsid w:val="002A6F9A"/>
    <w:rsid w:val="002B0C5B"/>
    <w:rsid w:val="002B0E0F"/>
    <w:rsid w:val="00307401"/>
    <w:rsid w:val="0037151C"/>
    <w:rsid w:val="0038792C"/>
    <w:rsid w:val="003E002A"/>
    <w:rsid w:val="00400109"/>
    <w:rsid w:val="0047358C"/>
    <w:rsid w:val="00535E71"/>
    <w:rsid w:val="007A40F6"/>
    <w:rsid w:val="00814BF3"/>
    <w:rsid w:val="008D5ACC"/>
    <w:rsid w:val="00902490"/>
    <w:rsid w:val="00903D11"/>
    <w:rsid w:val="009467D7"/>
    <w:rsid w:val="009F652D"/>
    <w:rsid w:val="00A10EB5"/>
    <w:rsid w:val="00AA43C3"/>
    <w:rsid w:val="00AB2795"/>
    <w:rsid w:val="00AF0036"/>
    <w:rsid w:val="00BD3334"/>
    <w:rsid w:val="00BE70FB"/>
    <w:rsid w:val="00C1123D"/>
    <w:rsid w:val="00D0062D"/>
    <w:rsid w:val="00D6358F"/>
    <w:rsid w:val="00D74CBB"/>
    <w:rsid w:val="00DC7572"/>
    <w:rsid w:val="00E85F42"/>
    <w:rsid w:val="00E9753A"/>
    <w:rsid w:val="00ED1ACF"/>
    <w:rsid w:val="00EF3DFB"/>
    <w:rsid w:val="00EF43E1"/>
    <w:rsid w:val="00F2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F754"/>
  <w15:docId w15:val="{A5993FFF-442A-4A3A-B383-485A7FF2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02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02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35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5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35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5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1123D"/>
    <w:pPr>
      <w:jc w:val="both"/>
    </w:pPr>
    <w:rPr>
      <w:lang w:val="de-DE" w:eastAsia="x-none"/>
    </w:rPr>
  </w:style>
  <w:style w:type="character" w:customStyle="1" w:styleId="ZkladntextChar">
    <w:name w:val="Základní text Char"/>
    <w:basedOn w:val="Standardnpsmoodstavce"/>
    <w:link w:val="Zkladntext"/>
    <w:rsid w:val="00C1123D"/>
    <w:rPr>
      <w:rFonts w:ascii="Times New Roman" w:eastAsia="Times New Roman" w:hAnsi="Times New Roman" w:cs="Times New Roman"/>
      <w:sz w:val="24"/>
      <w:szCs w:val="24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A8650-1245-44FE-B740-C14E713B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Z-STYLE</dc:creator>
  <cp:lastModifiedBy>Barbora Středulínská</cp:lastModifiedBy>
  <cp:revision>11</cp:revision>
  <cp:lastPrinted>2017-05-02T14:19:00Z</cp:lastPrinted>
  <dcterms:created xsi:type="dcterms:W3CDTF">2019-09-04T10:14:00Z</dcterms:created>
  <dcterms:modified xsi:type="dcterms:W3CDTF">2020-04-16T08:11:00Z</dcterms:modified>
</cp:coreProperties>
</file>