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795" w:rsidRDefault="00DA64ED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79CD2" wp14:editId="23D7F630">
                <wp:simplePos x="0" y="0"/>
                <wp:positionH relativeFrom="margin">
                  <wp:align>center</wp:align>
                </wp:positionH>
                <wp:positionV relativeFrom="paragraph">
                  <wp:posOffset>431165</wp:posOffset>
                </wp:positionV>
                <wp:extent cx="6464596" cy="9006840"/>
                <wp:effectExtent l="0" t="0" r="0" b="381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596" cy="900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bookmarkStart w:id="0" w:name="_Hlk7426196"/>
                            <w:bookmarkEnd w:id="0"/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/>
                              </w:rPr>
                              <w:t>Producent: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  <w:t>Z-STYLE CZ a.s.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  <w:t>Malotova 5614, 760 01 Zlín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  <w:t>CZECH REPUBLIC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/>
                              </w:rPr>
                              <w:t>IČO:  28322908 a DIČ CZ28322908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oświadcza, że środek ochrony indywidualnej</w:t>
                            </w:r>
                          </w:p>
                          <w:p w:rsidR="00E2029E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DA64ED" w:rsidRPr="006B3E25" w:rsidRDefault="00DA64ED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9257BA" w:rsidRDefault="009257BA" w:rsidP="009257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Z6</w:t>
                            </w:r>
                            <w:r w:rsidR="00A679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  <w:r w:rsidR="00C4583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v6</w:t>
                            </w:r>
                            <w:r w:rsidR="00BC542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BENNON REBEL </w:t>
                            </w:r>
                            <w:r w:rsidR="00BC542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Blue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Low</w:t>
                            </w:r>
                            <w:proofErr w:type="spellEnd"/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79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O1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B3E25" w:rsidRPr="006B3E25" w:rsidRDefault="00A67925" w:rsidP="009257B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O1 FO</w:t>
                            </w:r>
                            <w:r w:rsidR="006B3E25" w:rsidRPr="006B3E2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SRC</w:t>
                            </w:r>
                          </w:p>
                          <w:p w:rsidR="00E2029E" w:rsidRPr="006B3E25" w:rsidRDefault="00E2029E" w:rsidP="00E202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E2029E" w:rsidRPr="006B3E25" w:rsidRDefault="00E2029E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kern w:val="28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kern w:val="28"/>
                                <w:sz w:val="20"/>
                                <w:szCs w:val="20"/>
                                <w:lang w:val="pl-PL"/>
                              </w:rPr>
                              <w:t>wykorzystanie:</w:t>
                            </w:r>
                          </w:p>
                          <w:p w:rsidR="00E2029E" w:rsidRPr="006B3E25" w:rsidRDefault="00E2029E" w:rsidP="009C7A15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DA64E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o</w:t>
                            </w:r>
                            <w:r w:rsidRPr="006143A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chrona nóg przed urazami, które mogą wystąpić podczas wypadków w tych obszarach roboczych, dla których jest przeznaczone zgodnie z  EN ISO 20345:2011. Obuwie spełnia dodatkowo wymagania co do zamkniętej części tylnej (pięta), właściwości antystatycznych, absorbowania energii 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w obszarze pięty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.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Obuwie spełnia wymagania odnośnie właściwości antyposlizgowych SRC i 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odporność na olej 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napędowy</w:t>
                            </w:r>
                            <w:r w:rsidRPr="00DA64E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FO</w:t>
                            </w:r>
                          </w:p>
                          <w:p w:rsidR="00BA2650" w:rsidRPr="006B3E25" w:rsidRDefault="00BA2650" w:rsidP="00BA2650">
                            <w:pPr>
                              <w:suppressAutoHyphens/>
                              <w:ind w:right="72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  <w:t xml:space="preserve">Producent na własną odpowiedzialność deklaruje, że </w:t>
                            </w: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środek ochrony indywidualnej jest bezpieczny do użytkowania zgodnie z przypisanym mu zastosowaniem i  jest zgodny z obowiązującymi wymaganiami z zakresu zdrowia i bezpieczeństwa - Rozporządzenie Parlamentu Europejskiego i Rady (EU) 2016/425 z dnia 9 marca 2016 r. w sprawie środków ochrony indywidualnej oraz uchyleniem dyrektywy rady 89/686/EHS, a także jest jednakowy z wymogami  EN ISO 2034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7</w:t>
                            </w:r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:201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2</w:t>
                            </w:r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O1 SRC FO</w:t>
                            </w:r>
                          </w:p>
                          <w:p w:rsidR="0050719A" w:rsidRPr="006B3E25" w:rsidRDefault="0050719A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E2029E" w:rsidRPr="006B3E25" w:rsidRDefault="00E2029E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lang w:val="pl-PL" w:eastAsia="ar-SA"/>
                              </w:rPr>
                              <w:t>jest identyczne</w:t>
                            </w:r>
                          </w:p>
                          <w:p w:rsidR="00E2029E" w:rsidRPr="006B3E25" w:rsidRDefault="00E2029E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E2029E" w:rsidRPr="006B3E25" w:rsidRDefault="00E2029E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ze środkiem ochrony osobistej, który jest przedmiotem </w:t>
                            </w:r>
                            <w:r w:rsidR="009C7A15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Certyfikatu numer LEC FI003666</w:t>
                            </w:r>
                            <w:r w:rsidR="00A679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50</w:t>
                            </w:r>
                            <w:r w:rsidR="00EC516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wydanego </w:t>
                            </w:r>
                            <w:r w:rsidR="008E09E6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dnia </w:t>
                            </w:r>
                            <w:r w:rsidR="00A679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9</w:t>
                            </w:r>
                            <w:r w:rsidR="008E09E6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.</w:t>
                            </w:r>
                            <w:r w:rsidR="006B757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</w:t>
                            </w:r>
                            <w:r w:rsidR="008E09E6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2.</w:t>
                            </w:r>
                            <w:r w:rsidR="006B757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</w:t>
                            </w:r>
                            <w:r w:rsidR="008E09E6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2017 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przez </w:t>
                            </w:r>
                            <w:r w:rsidR="00565211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osobę zarejestrowaną</w:t>
                            </w:r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pod nr </w:t>
                            </w:r>
                            <w:r w:rsidR="008E09E6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0362 - INTERTEK Labtest UK Limited w Londynie, numer rejestru </w:t>
                            </w:r>
                            <w:r w:rsidR="009C7A15"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>1408264</w:t>
                            </w:r>
                            <w:r w:rsid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 </w:t>
                            </w:r>
                          </w:p>
                          <w:p w:rsidR="00E2029E" w:rsidRPr="006B3E25" w:rsidRDefault="00E2029E" w:rsidP="00E2029E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 w:eastAsia="ar-SA"/>
                              </w:rPr>
                              <w:t xml:space="preserve">jest zgodny </w:t>
                            </w: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pl-PL" w:eastAsia="ar-SA"/>
                              </w:rPr>
                            </w:pPr>
                          </w:p>
                          <w:p w:rsidR="00DA64E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pl-PL" w:eastAsia="ar-SA"/>
                              </w:rPr>
                              <w:t xml:space="preserve">z procedurą określoną w części IV art. 19 par. b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Regulaminu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Parlamentu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Europejskiego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i Rady 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EU</w:t>
                            </w:r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) 2016/425 w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sprawie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środków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ochrony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indywidualnej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uchylonej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dyrektywy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Rady 89/686 / EH i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badań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typu WE (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moduł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B)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określonch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w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załączniku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V i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zgodności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typu w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oparciu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wewnętrzną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kontrolę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produkcji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moduł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C),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określony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w </w:t>
                            </w:r>
                            <w:proofErr w:type="spellStart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załączniku</w:t>
                            </w:r>
                            <w:proofErr w:type="spellEnd"/>
                            <w:r w:rsidRPr="006143A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VI.</w:t>
                            </w:r>
                          </w:p>
                          <w:p w:rsidR="00DA64E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DA64ED" w:rsidRPr="006143AD" w:rsidRDefault="00DA64ED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143AD"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Sporządzono w Zlín, dn.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14. 03. 201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>9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  </w:t>
                            </w:r>
                          </w:p>
                          <w:p w:rsidR="00DA64ED" w:rsidRPr="006143AD" w:rsidRDefault="00DA64ED" w:rsidP="00DA64E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:rsidR="00DA64ED" w:rsidRDefault="00DA64ED" w:rsidP="00DA64E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                                          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drawing>
                                <wp:inline distT="0" distB="0" distL="0" distR="0" wp14:anchorId="3D007C2B" wp14:editId="56A84314">
                                  <wp:extent cx="1220042" cy="122682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RK_podpis, razítk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040" cy="1245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64ED" w:rsidRDefault="00DA64ED" w:rsidP="00DA64E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DA64ED" w:rsidRDefault="00DA64ED" w:rsidP="00DA64E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  <w:t xml:space="preserve">                                                                                                                   Robert Kunorza</w:t>
                            </w:r>
                          </w:p>
                          <w:p w:rsidR="00DA64ED" w:rsidRPr="006143AD" w:rsidRDefault="00DA64ED" w:rsidP="00DA64ED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proofErr w:type="spellStart"/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Przewodniczący</w:t>
                            </w:r>
                            <w:proofErr w:type="spellEnd"/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Rady </w:t>
                            </w:r>
                            <w:proofErr w:type="spellStart"/>
                            <w:r w:rsidRPr="006B3E2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Dyrektorów</w:t>
                            </w:r>
                            <w:proofErr w:type="spellEnd"/>
                          </w:p>
                          <w:p w:rsidR="006B3E25" w:rsidRPr="006B3E25" w:rsidRDefault="006B3E25" w:rsidP="00DA64ED">
                            <w:pPr>
                              <w:suppressAutoHyphens/>
                              <w:ind w:right="72"/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79CD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33.95pt;width:509pt;height:709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" filled="f" stroked="f" strokeweight=".5pt">
                <v:textbox>
                  <w:txbxContent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/>
                        </w:rPr>
                      </w:pPr>
                      <w:bookmarkStart w:id="2" w:name="_Hlk7426196"/>
                      <w:bookmarkEnd w:id="2"/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/>
                        </w:rPr>
                        <w:t>Producent: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</w:pP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  <w:t>Z-STYLE CZ a.s.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  <w:t>Malotova 5614, 760 01 Zlín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  <w:t>CZECH REPUBLIC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/>
                        </w:rPr>
                        <w:t>IČO:  28322908 a DIČ CZ28322908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oświadcza, że środek ochrony indywidualnej</w:t>
                      </w:r>
                    </w:p>
                    <w:p w:rsidR="00E2029E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</w:p>
                    <w:p w:rsidR="00DA64ED" w:rsidRPr="006B3E25" w:rsidRDefault="00DA64ED" w:rsidP="00E2029E">
                      <w:pPr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</w:p>
                    <w:p w:rsidR="009257BA" w:rsidRDefault="009257BA" w:rsidP="009257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Z6</w:t>
                      </w:r>
                      <w:r w:rsidR="00A679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</w:t>
                      </w: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14</w:t>
                      </w:r>
                      <w:r w:rsidR="00C4583B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7</w:t>
                      </w: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v6</w:t>
                      </w:r>
                      <w:r w:rsidR="00BC542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9</w:t>
                      </w: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BENNON REBEL </w:t>
                      </w:r>
                      <w:r w:rsidR="00BC542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Blue</w:t>
                      </w: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Low</w:t>
                      </w:r>
                      <w:proofErr w:type="spellEnd"/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679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O1</w:t>
                      </w:r>
                      <w:r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6B3E25" w:rsidRPr="006B3E25" w:rsidRDefault="00A67925" w:rsidP="009257B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O1 FO</w:t>
                      </w:r>
                      <w:r w:rsidR="006B3E25" w:rsidRPr="006B3E2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SRC</w:t>
                      </w:r>
                    </w:p>
                    <w:p w:rsidR="00E2029E" w:rsidRPr="006B3E25" w:rsidRDefault="00E2029E" w:rsidP="00E202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E2029E" w:rsidRPr="006B3E25" w:rsidRDefault="00E2029E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kern w:val="28"/>
                          <w:sz w:val="20"/>
                          <w:szCs w:val="20"/>
                          <w:lang w:val="pl-PL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kern w:val="28"/>
                          <w:sz w:val="20"/>
                          <w:szCs w:val="20"/>
                          <w:lang w:val="pl-PL"/>
                        </w:rPr>
                        <w:t>wykorzystanie:</w:t>
                      </w:r>
                    </w:p>
                    <w:p w:rsidR="00E2029E" w:rsidRPr="006B3E25" w:rsidRDefault="00E2029E" w:rsidP="009C7A15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DA64E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bCs/>
                          <w:noProof/>
                          <w:sz w:val="20"/>
                          <w:szCs w:val="20"/>
                          <w:lang w:val="pl-PL"/>
                        </w:rPr>
                        <w:t>o</w:t>
                      </w:r>
                      <w:r w:rsidRPr="006143A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chrona nóg przed urazami, które mogą wystąpić podczas wypadków w tych obszarach roboczych, dla których jest przeznaczone zgodnie z  EN ISO 20345:2011. Obuwie spełnia dodatkowo wymagania co do zamkniętej części tylnej (pięta), właściwości antystatycznych, absorbowania energii 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w obszarze pięty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.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Obuwie spełnia wymagania odnośnie właściwości antyposlizgowych SRC i 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odporność na olej 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napędowy</w:t>
                      </w:r>
                      <w:r w:rsidRPr="00DA64E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FO</w:t>
                      </w:r>
                    </w:p>
                    <w:p w:rsidR="00BA2650" w:rsidRPr="006B3E25" w:rsidRDefault="00BA2650" w:rsidP="00BA2650">
                      <w:pPr>
                        <w:suppressAutoHyphens/>
                        <w:ind w:right="72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  <w:t xml:space="preserve">Producent na własną odpowiedzialność deklaruje, że </w:t>
                      </w: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środek ochrony indywidualnej jest bezpieczny do użytkowania zgodnie z przypisanym mu zastosowaniem i  jest zgodny z obowiązującymi wymaganiami z zakresu zdrowia i bezpieczeństwa - Rozporządzenie Parlamentu Europejskiego i Rady (EU) 2016/425 z dnia 9 marca 2016 r. w sprawie środków ochrony indywidualnej oraz uchyleniem dyrektywy rady 89/686/EHS, a także jest jednakowy z wymogami  EN ISO 2034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7</w:t>
                      </w:r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:201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2</w:t>
                      </w:r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O1 SRC FO</w:t>
                      </w:r>
                    </w:p>
                    <w:p w:rsidR="0050719A" w:rsidRPr="006B3E25" w:rsidRDefault="0050719A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E2029E" w:rsidRPr="006B3E25" w:rsidRDefault="00E2029E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lang w:val="pl-PL" w:eastAsia="ar-SA"/>
                        </w:rPr>
                        <w:t>jest identyczne</w:t>
                      </w:r>
                    </w:p>
                    <w:p w:rsidR="00E2029E" w:rsidRPr="006B3E25" w:rsidRDefault="00E2029E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E2029E" w:rsidRPr="006B3E25" w:rsidRDefault="00E2029E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</w:pP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ze środkiem ochrony osobistej, który jest przedmiotem </w:t>
                      </w:r>
                      <w:r w:rsidR="009C7A15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Certyfikatu numer LEC FI003666</w:t>
                      </w:r>
                      <w:r w:rsidR="00A679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50</w:t>
                      </w:r>
                      <w:r w:rsidR="00EC5160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</w:t>
                      </w: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wydanego </w:t>
                      </w:r>
                      <w:r w:rsidR="008E09E6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dnia </w:t>
                      </w:r>
                      <w:r w:rsidR="00A679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9</w:t>
                      </w:r>
                      <w:r w:rsidR="008E09E6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.</w:t>
                      </w:r>
                      <w:r w:rsidR="006B757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</w:t>
                      </w:r>
                      <w:r w:rsidR="008E09E6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2.</w:t>
                      </w:r>
                      <w:r w:rsidR="006B757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</w:t>
                      </w:r>
                      <w:r w:rsidR="008E09E6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2017 </w:t>
                      </w: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przez </w:t>
                      </w:r>
                      <w:r w:rsidR="00565211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osobę zarejestrowaną</w:t>
                      </w:r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pod nr </w:t>
                      </w:r>
                      <w:r w:rsidR="008E09E6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0362 - INTERTEK Labtest UK Limited w Londynie, numer rejestru </w:t>
                      </w:r>
                      <w:r w:rsidR="009C7A15"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>1408264</w:t>
                      </w:r>
                      <w:r w:rsidR="006B3E25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 </w:t>
                      </w:r>
                    </w:p>
                    <w:p w:rsidR="00E2029E" w:rsidRPr="006B3E25" w:rsidRDefault="00E2029E" w:rsidP="00E2029E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 w:eastAsia="ar-SA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 w:eastAsia="ar-SA"/>
                        </w:rPr>
                        <w:t xml:space="preserve">jest zgodny </w:t>
                      </w: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pl-PL" w:eastAsia="ar-SA"/>
                        </w:rPr>
                      </w:pPr>
                    </w:p>
                    <w:p w:rsidR="00DA64E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pl-PL" w:eastAsia="ar-SA"/>
                        </w:rPr>
                        <w:t xml:space="preserve">z procedurą określoną w części IV art. 19 par. b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Regulaminu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Parlamentu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Europejskiego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i Rady (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EU</w:t>
                      </w:r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) 2016/425 w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sprawie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środków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ochrony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indywidualnej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oraz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uchylonej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dyrektywy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Rady 89/686 / EH i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badań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typu WE (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moduł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B)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określonch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w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załączniku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V i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zgodności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typu w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oparciu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wewnętrzną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kontrolę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produkcji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moduł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C),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określony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w </w:t>
                      </w:r>
                      <w:proofErr w:type="spellStart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załączniku</w:t>
                      </w:r>
                      <w:proofErr w:type="spellEnd"/>
                      <w:r w:rsidRPr="006143A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VI.</w:t>
                      </w:r>
                    </w:p>
                    <w:p w:rsidR="00DA64E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DA64ED" w:rsidRPr="006143AD" w:rsidRDefault="00DA64ED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 w:rsidRPr="006143AD"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Sporządzono w Zlín, dn.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14. 03. 201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>9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  </w:t>
                      </w:r>
                    </w:p>
                    <w:p w:rsidR="00DA64ED" w:rsidRPr="006143AD" w:rsidRDefault="00DA64ED" w:rsidP="00DA64ED">
                      <w:pP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</w:p>
                    <w:p w:rsidR="00DA64ED" w:rsidRDefault="00DA64ED" w:rsidP="00DA64ED">
                      <w:pP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                                          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                                           </w:t>
                      </w:r>
                      <w:bookmarkStart w:id="3" w:name="_GoBack"/>
                      <w:bookmarkEnd w:id="3"/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drawing>
                          <wp:inline distT="0" distB="0" distL="0" distR="0" wp14:anchorId="3D007C2B" wp14:editId="56A84314">
                            <wp:extent cx="1220042" cy="122682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RK_podpis, razítk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040" cy="1245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64ED" w:rsidRDefault="00DA64ED" w:rsidP="00DA64ED">
                      <w:pP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DA64ED" w:rsidRDefault="00DA64ED" w:rsidP="00DA64ED">
                      <w:pP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  <w:t xml:space="preserve">                                                                                                                   Robert Kunorza</w:t>
                      </w:r>
                    </w:p>
                    <w:p w:rsidR="00DA64ED" w:rsidRPr="006143AD" w:rsidRDefault="00DA64ED" w:rsidP="00DA64ED">
                      <w:pPr>
                        <w:rPr>
                          <w:rFonts w:asciiTheme="minorHAnsi" w:hAnsiTheme="minorHAnsi" w:cstheme="minorHAnsi"/>
                          <w:noProof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</w:t>
                      </w:r>
                      <w:proofErr w:type="spellStart"/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Przewodniczący</w:t>
                      </w:r>
                      <w:proofErr w:type="spellEnd"/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Rady </w:t>
                      </w:r>
                      <w:proofErr w:type="spellStart"/>
                      <w:r w:rsidRPr="006B3E2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Dyrektorów</w:t>
                      </w:r>
                      <w:proofErr w:type="spellEnd"/>
                    </w:p>
                    <w:p w:rsidR="006B3E25" w:rsidRPr="006B3E25" w:rsidRDefault="006B3E25" w:rsidP="00DA64ED">
                      <w:pPr>
                        <w:suppressAutoHyphens/>
                        <w:ind w:right="72"/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8F68861" wp14:editId="54DAD079">
            <wp:simplePos x="0" y="0"/>
            <wp:positionH relativeFrom="page">
              <wp:posOffset>114300</wp:posOffset>
            </wp:positionH>
            <wp:positionV relativeFrom="paragraph">
              <wp:posOffset>-792480</wp:posOffset>
            </wp:positionV>
            <wp:extent cx="7325995" cy="10378440"/>
            <wp:effectExtent l="0" t="0" r="825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_PROHLASE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2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059" w:rsidRDefault="003E0059" w:rsidP="0047358C">
      <w:r>
        <w:separator/>
      </w:r>
    </w:p>
  </w:endnote>
  <w:endnote w:type="continuationSeparator" w:id="0">
    <w:p w:rsidR="003E0059" w:rsidRDefault="003E0059" w:rsidP="0047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059" w:rsidRDefault="003E0059" w:rsidP="0047358C">
      <w:r>
        <w:separator/>
      </w:r>
    </w:p>
  </w:footnote>
  <w:footnote w:type="continuationSeparator" w:id="0">
    <w:p w:rsidR="003E0059" w:rsidRDefault="003E0059" w:rsidP="004735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71"/>
    <w:rsid w:val="0001585E"/>
    <w:rsid w:val="00103D37"/>
    <w:rsid w:val="00113F4A"/>
    <w:rsid w:val="00126AFE"/>
    <w:rsid w:val="00147023"/>
    <w:rsid w:val="0015077B"/>
    <w:rsid w:val="00216C31"/>
    <w:rsid w:val="002A6F9A"/>
    <w:rsid w:val="00307401"/>
    <w:rsid w:val="0039636F"/>
    <w:rsid w:val="003E0059"/>
    <w:rsid w:val="003F2692"/>
    <w:rsid w:val="0047358C"/>
    <w:rsid w:val="004A0FFE"/>
    <w:rsid w:val="0050719A"/>
    <w:rsid w:val="00535E71"/>
    <w:rsid w:val="00565211"/>
    <w:rsid w:val="006B3E25"/>
    <w:rsid w:val="006B5E97"/>
    <w:rsid w:val="006B757D"/>
    <w:rsid w:val="007A40F6"/>
    <w:rsid w:val="007A77C5"/>
    <w:rsid w:val="007E1D60"/>
    <w:rsid w:val="00872CCC"/>
    <w:rsid w:val="00875C94"/>
    <w:rsid w:val="008E09E6"/>
    <w:rsid w:val="00903D11"/>
    <w:rsid w:val="00915D57"/>
    <w:rsid w:val="009257BA"/>
    <w:rsid w:val="009C7A15"/>
    <w:rsid w:val="00A0625B"/>
    <w:rsid w:val="00A67925"/>
    <w:rsid w:val="00AB2795"/>
    <w:rsid w:val="00AB68E7"/>
    <w:rsid w:val="00AF0036"/>
    <w:rsid w:val="00B03FAB"/>
    <w:rsid w:val="00BA2650"/>
    <w:rsid w:val="00BC542E"/>
    <w:rsid w:val="00C42B79"/>
    <w:rsid w:val="00C4583B"/>
    <w:rsid w:val="00C837C5"/>
    <w:rsid w:val="00CB4204"/>
    <w:rsid w:val="00D35F6A"/>
    <w:rsid w:val="00D60ACB"/>
    <w:rsid w:val="00DA64ED"/>
    <w:rsid w:val="00E11BB6"/>
    <w:rsid w:val="00E2029E"/>
    <w:rsid w:val="00EC3D72"/>
    <w:rsid w:val="00EC5160"/>
    <w:rsid w:val="00EF3DFB"/>
    <w:rsid w:val="00F9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1C4EC"/>
  <w15:chartTrackingRefBased/>
  <w15:docId w15:val="{50B90C67-3F41-4ED2-9715-35404D2F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A6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702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023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7358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358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735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358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C42B7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B70A2-9721-4370-A7E9-706809A29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Z-STYLE</dc:creator>
  <cp:keywords/>
  <dc:description/>
  <cp:lastModifiedBy>Barbora Středulínská</cp:lastModifiedBy>
  <cp:revision>12</cp:revision>
  <cp:lastPrinted>2015-09-16T11:02:00Z</cp:lastPrinted>
  <dcterms:created xsi:type="dcterms:W3CDTF">2018-05-10T07:28:00Z</dcterms:created>
  <dcterms:modified xsi:type="dcterms:W3CDTF">2019-04-29T08:30:00Z</dcterms:modified>
</cp:coreProperties>
</file>